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A5D" w:rsidRDefault="00B04A5D" w:rsidP="00B04A5D">
      <w:pPr>
        <w:pStyle w:val="2"/>
        <w:spacing w:after="0" w:line="240" w:lineRule="auto"/>
        <w:ind w:left="0"/>
        <w:jc w:val="both"/>
        <w:rPr>
          <w:b/>
          <w:color w:val="000000"/>
          <w:sz w:val="28"/>
          <w:szCs w:val="28"/>
          <w:lang w:val="kk-KZ"/>
        </w:rPr>
      </w:pPr>
      <w:r w:rsidRPr="00715F62">
        <w:rPr>
          <w:b/>
          <w:color w:val="000000"/>
          <w:sz w:val="28"/>
          <w:szCs w:val="28"/>
          <w:lang w:val="kk-KZ"/>
        </w:rPr>
        <w:t>7 Б</w:t>
      </w:r>
      <w:r>
        <w:rPr>
          <w:b/>
          <w:color w:val="000000"/>
          <w:sz w:val="28"/>
          <w:szCs w:val="28"/>
          <w:lang w:val="kk-KZ"/>
        </w:rPr>
        <w:t xml:space="preserve">АНКТІҢ НЕСИЕЛІК САЯСАТЫ ЖӘНЕ НЕСИЕЛІК МЕХАНИЗМ </w:t>
      </w:r>
    </w:p>
    <w:p w:rsidR="00B04A5D" w:rsidRPr="00715F62" w:rsidRDefault="00B04A5D" w:rsidP="00B04A5D">
      <w:pPr>
        <w:pStyle w:val="2"/>
        <w:spacing w:after="0" w:line="240" w:lineRule="auto"/>
        <w:ind w:left="0"/>
        <w:jc w:val="both"/>
        <w:rPr>
          <w:b/>
          <w:color w:val="000000"/>
          <w:sz w:val="28"/>
          <w:szCs w:val="28"/>
          <w:lang w:val="kk-KZ"/>
        </w:rPr>
      </w:pP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1  Банктік   несиенің  түрлері.  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 Несиелеуді ұйымдастыру принциптері, несиелік механизім және несиелік процесс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 Несиелеу әдістері және несиелік тәуекел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</w:p>
    <w:p w:rsidR="00B04A5D" w:rsidRPr="001137BB" w:rsidRDefault="00B04A5D" w:rsidP="00B04A5D">
      <w:pPr>
        <w:pStyle w:val="2"/>
        <w:spacing w:after="0" w:line="240" w:lineRule="auto"/>
        <w:ind w:left="0" w:firstLine="720"/>
        <w:jc w:val="both"/>
        <w:rPr>
          <w:b/>
          <w:sz w:val="28"/>
          <w:szCs w:val="28"/>
          <w:lang w:val="kk-KZ"/>
        </w:rPr>
      </w:pPr>
      <w:r w:rsidRPr="001137BB">
        <w:rPr>
          <w:b/>
          <w:color w:val="000000"/>
          <w:sz w:val="28"/>
          <w:szCs w:val="28"/>
          <w:lang w:val="kk-KZ"/>
        </w:rPr>
        <w:t>1</w:t>
      </w:r>
      <w:r w:rsidRPr="001137BB">
        <w:rPr>
          <w:b/>
          <w:sz w:val="28"/>
          <w:szCs w:val="28"/>
          <w:lang w:val="kk-KZ"/>
        </w:rPr>
        <w:t xml:space="preserve">Банктік несиенің түрлері 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Несиелік саясат – банктің несиелік жұмысын ұйымдастыру негізін және несиелеу процесіне қажетті құжаттар жүйесін жасау шарттары.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715F62">
        <w:rPr>
          <w:sz w:val="28"/>
          <w:szCs w:val="28"/>
          <w:lang w:val="kk-KZ"/>
        </w:rPr>
        <w:t xml:space="preserve"> Несиенің түрі </w:t>
      </w:r>
      <w:r>
        <w:rPr>
          <w:sz w:val="28"/>
          <w:szCs w:val="28"/>
          <w:lang w:val="kk-KZ"/>
        </w:rPr>
        <w:t>- бұл несиелік қатынастар құрылым</w:t>
      </w:r>
      <w:r w:rsidRPr="00715F62">
        <w:rPr>
          <w:sz w:val="28"/>
          <w:szCs w:val="28"/>
          <w:lang w:val="kk-KZ"/>
        </w:rPr>
        <w:t xml:space="preserve">ының, </w:t>
      </w:r>
      <w:r w:rsidRPr="00715F62">
        <w:rPr>
          <w:spacing w:val="-1"/>
          <w:sz w:val="28"/>
          <w:szCs w:val="28"/>
          <w:lang w:val="kk-KZ"/>
        </w:rPr>
        <w:t xml:space="preserve">олардың негізгі қызметтерінің, яғни әр алуан сыртқы және ішкі </w:t>
      </w:r>
      <w:r w:rsidRPr="00715F62">
        <w:rPr>
          <w:spacing w:val="-2"/>
          <w:sz w:val="28"/>
          <w:szCs w:val="28"/>
          <w:lang w:val="kk-KZ"/>
        </w:rPr>
        <w:t xml:space="preserve">өзгерістер барысында  голық  сақталатын   көрінісі.  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 xml:space="preserve">Несие берушілер мен қарыз алушылар арасындағы </w:t>
      </w:r>
      <w:r w:rsidRPr="00715F62">
        <w:rPr>
          <w:noProof/>
          <w:color w:val="000000"/>
          <w:spacing w:val="4"/>
          <w:sz w:val="28"/>
          <w:szCs w:val="28"/>
          <w:lang w:val="kk-KZ"/>
        </w:rPr>
        <w:t xml:space="preserve">байланыстар қалай өзгергенімен де, несиенің түрі сол күйінде </w:t>
      </w:r>
      <w:r w:rsidRPr="00715F62">
        <w:rPr>
          <w:noProof/>
          <w:color w:val="000000"/>
          <w:spacing w:val="1"/>
          <w:sz w:val="28"/>
          <w:szCs w:val="28"/>
          <w:lang w:val="kk-KZ"/>
        </w:rPr>
        <w:t xml:space="preserve">сақталады. </w:t>
      </w:r>
      <w:r w:rsidRPr="00715F62">
        <w:rPr>
          <w:noProof/>
          <w:color w:val="000000"/>
          <w:spacing w:val="6"/>
          <w:sz w:val="28"/>
          <w:szCs w:val="28"/>
          <w:lang w:val="kk-KZ"/>
        </w:rPr>
        <w:t xml:space="preserve">Коммерциялық банктер өздерінің клиенттеріне </w:t>
      </w:r>
      <w:r>
        <w:rPr>
          <w:noProof/>
          <w:color w:val="000000"/>
          <w:spacing w:val="6"/>
          <w:sz w:val="28"/>
          <w:szCs w:val="28"/>
          <w:lang w:val="kk-KZ"/>
        </w:rPr>
        <w:t>ә</w:t>
      </w:r>
      <w:r w:rsidRPr="00715F62">
        <w:rPr>
          <w:noProof/>
          <w:color w:val="000000"/>
          <w:spacing w:val="6"/>
          <w:sz w:val="28"/>
          <w:szCs w:val="28"/>
          <w:lang w:val="kk-KZ"/>
        </w:rPr>
        <w:t xml:space="preserve">р түрлі </w:t>
      </w:r>
      <w:r w:rsidRPr="00715F62">
        <w:rPr>
          <w:noProof/>
          <w:color w:val="000000"/>
          <w:spacing w:val="4"/>
          <w:sz w:val="28"/>
          <w:szCs w:val="28"/>
          <w:lang w:val="kk-KZ"/>
        </w:rPr>
        <w:t xml:space="preserve">несиелер береді. Оларды мынадай белгілеріне байланысты </w:t>
      </w:r>
      <w:r w:rsidRPr="00715F62">
        <w:rPr>
          <w:noProof/>
          <w:color w:val="000000"/>
          <w:spacing w:val="-2"/>
          <w:sz w:val="28"/>
          <w:szCs w:val="28"/>
          <w:lang w:val="kk-KZ"/>
        </w:rPr>
        <w:t>жіктеледі:</w:t>
      </w:r>
    </w:p>
    <w:p w:rsidR="00B04A5D" w:rsidRPr="00715F62" w:rsidRDefault="00B04A5D" w:rsidP="00B04A5D">
      <w:pPr>
        <w:pStyle w:val="3"/>
        <w:spacing w:before="0" w:after="0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715F62">
        <w:rPr>
          <w:rFonts w:ascii="Times New Roman" w:hAnsi="Times New Roman" w:cs="Times New Roman"/>
          <w:b w:val="0"/>
          <w:sz w:val="28"/>
          <w:szCs w:val="28"/>
          <w:lang w:val="kk-KZ"/>
        </w:rPr>
        <w:t>І  Қарыз алушылар категориялар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>ына</w:t>
      </w:r>
      <w:r w:rsidRPr="00715F62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қарай:</w:t>
      </w:r>
    </w:p>
    <w:p w:rsidR="00B04A5D" w:rsidRPr="00715F62" w:rsidRDefault="00B04A5D" w:rsidP="00B04A5D">
      <w:pPr>
        <w:shd w:val="clear" w:color="auto" w:fill="FFFFFF"/>
        <w:tabs>
          <w:tab w:val="left" w:pos="706"/>
        </w:tabs>
        <w:jc w:val="both"/>
        <w:rPr>
          <w:noProof/>
          <w:color w:val="000000"/>
          <w:sz w:val="28"/>
          <w:szCs w:val="28"/>
          <w:lang w:val="kk-KZ"/>
        </w:rPr>
      </w:pPr>
      <w:r w:rsidRPr="00715F62">
        <w:rPr>
          <w:noProof/>
          <w:color w:val="000000"/>
          <w:sz w:val="28"/>
          <w:szCs w:val="28"/>
          <w:lang w:val="kk-KZ"/>
        </w:rPr>
        <w:t>1 Қаржылық  институттарға берілетін несиелер:</w:t>
      </w:r>
    </w:p>
    <w:p w:rsidR="00B04A5D" w:rsidRPr="00715F62" w:rsidRDefault="00B04A5D" w:rsidP="00B04A5D">
      <w:pPr>
        <w:shd w:val="clear" w:color="auto" w:fill="FFFFFF"/>
        <w:tabs>
          <w:tab w:val="left" w:pos="706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z w:val="28"/>
          <w:szCs w:val="28"/>
          <w:lang w:val="kk-KZ"/>
        </w:rPr>
        <w:t>-</w:t>
      </w:r>
      <w:r w:rsidRPr="00715F62">
        <w:rPr>
          <w:noProof/>
          <w:color w:val="000000"/>
          <w:spacing w:val="11"/>
          <w:sz w:val="28"/>
          <w:szCs w:val="28"/>
          <w:lang w:val="kk-KZ"/>
        </w:rPr>
        <w:t>мақсатты қорларға;</w:t>
      </w:r>
    </w:p>
    <w:p w:rsidR="00B04A5D" w:rsidRPr="00715F62" w:rsidRDefault="00B04A5D" w:rsidP="00B04A5D">
      <w:pPr>
        <w:shd w:val="clear" w:color="auto" w:fill="FFFFFF"/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2"/>
          <w:sz w:val="28"/>
          <w:szCs w:val="28"/>
          <w:lang w:val="kk-KZ"/>
        </w:rPr>
        <w:t>- банктерге;</w:t>
      </w:r>
    </w:p>
    <w:p w:rsidR="00B04A5D" w:rsidRPr="00715F62" w:rsidRDefault="00B04A5D" w:rsidP="00B04A5D">
      <w:pPr>
        <w:shd w:val="clear" w:color="auto" w:fill="FFFFFF"/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9"/>
          <w:sz w:val="28"/>
          <w:szCs w:val="28"/>
          <w:lang w:val="kk-KZ"/>
        </w:rPr>
        <w:t>-қаржы-несиелік мекемелеріне</w:t>
      </w:r>
    </w:p>
    <w:p w:rsidR="00B04A5D" w:rsidRPr="00715F62" w:rsidRDefault="00B04A5D" w:rsidP="00B04A5D">
      <w:pPr>
        <w:shd w:val="clear" w:color="auto" w:fill="FFFFFF"/>
        <w:tabs>
          <w:tab w:val="left" w:pos="-18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-14"/>
          <w:sz w:val="28"/>
          <w:szCs w:val="28"/>
          <w:lang w:val="kk-KZ"/>
        </w:rPr>
        <w:t>2</w:t>
      </w:r>
      <w:r w:rsidRPr="00715F62">
        <w:rPr>
          <w:noProof/>
          <w:color w:val="000000"/>
          <w:sz w:val="28"/>
          <w:szCs w:val="28"/>
          <w:lang w:val="kk-KZ"/>
        </w:rPr>
        <w:tab/>
      </w:r>
      <w:r w:rsidRPr="00715F62">
        <w:rPr>
          <w:noProof/>
          <w:color w:val="000000"/>
          <w:spacing w:val="-2"/>
          <w:sz w:val="28"/>
          <w:szCs w:val="28"/>
          <w:lang w:val="kk-KZ"/>
        </w:rPr>
        <w:t>Қаржылық емес агенттерге берілетін несиелер:</w:t>
      </w:r>
      <w:r w:rsidRPr="00715F62">
        <w:rPr>
          <w:i/>
          <w:iCs/>
          <w:noProof/>
          <w:color w:val="000000"/>
          <w:spacing w:val="-2"/>
          <w:sz w:val="28"/>
          <w:szCs w:val="28"/>
          <w:lang w:val="kk-KZ"/>
        </w:rPr>
        <w:br/>
      </w:r>
      <w:r w:rsidRPr="00715F62">
        <w:rPr>
          <w:noProof/>
          <w:color w:val="000000"/>
          <w:spacing w:val="-2"/>
          <w:sz w:val="28"/>
          <w:szCs w:val="28"/>
          <w:lang w:val="kk-KZ"/>
        </w:rPr>
        <w:t>-</w:t>
      </w:r>
      <w:r>
        <w:rPr>
          <w:noProof/>
          <w:color w:val="000000"/>
          <w:spacing w:val="-2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10"/>
          <w:sz w:val="28"/>
          <w:szCs w:val="28"/>
          <w:lang w:val="kk-KZ"/>
        </w:rPr>
        <w:t>өнеркәсіп салаларына;</w:t>
      </w:r>
    </w:p>
    <w:p w:rsidR="00B04A5D" w:rsidRPr="00715F62" w:rsidRDefault="00B04A5D" w:rsidP="00B04A5D">
      <w:pPr>
        <w:shd w:val="clear" w:color="auto" w:fill="FFFFFF"/>
        <w:tabs>
          <w:tab w:val="left" w:pos="-18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10"/>
          <w:sz w:val="28"/>
          <w:szCs w:val="28"/>
          <w:lang w:val="kk-KZ"/>
        </w:rPr>
        <w:t>-</w:t>
      </w:r>
      <w:r>
        <w:rPr>
          <w:noProof/>
          <w:color w:val="000000"/>
          <w:spacing w:val="10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10"/>
          <w:sz w:val="28"/>
          <w:szCs w:val="28"/>
          <w:lang w:val="kk-KZ"/>
        </w:rPr>
        <w:t>ауыл шаруашылығына;</w:t>
      </w:r>
    </w:p>
    <w:p w:rsidR="00B04A5D" w:rsidRPr="00715F62" w:rsidRDefault="00B04A5D" w:rsidP="00B04A5D">
      <w:pPr>
        <w:shd w:val="clear" w:color="auto" w:fill="FFFFFF"/>
        <w:tabs>
          <w:tab w:val="left" w:pos="-18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-1"/>
          <w:sz w:val="28"/>
          <w:szCs w:val="28"/>
          <w:lang w:val="kk-KZ"/>
        </w:rPr>
        <w:t>-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-1"/>
          <w:sz w:val="28"/>
          <w:szCs w:val="28"/>
          <w:lang w:val="kk-KZ"/>
        </w:rPr>
        <w:t>саудаға;</w:t>
      </w:r>
    </w:p>
    <w:p w:rsidR="00B04A5D" w:rsidRPr="00715F62" w:rsidRDefault="00B04A5D" w:rsidP="00B04A5D">
      <w:pPr>
        <w:shd w:val="clear" w:color="auto" w:fill="FFFFFF"/>
        <w:tabs>
          <w:tab w:val="left" w:pos="-18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10"/>
          <w:sz w:val="28"/>
          <w:szCs w:val="28"/>
          <w:lang w:val="kk-KZ"/>
        </w:rPr>
        <w:t>-</w:t>
      </w:r>
      <w:r>
        <w:rPr>
          <w:noProof/>
          <w:color w:val="000000"/>
          <w:spacing w:val="10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10"/>
          <w:sz w:val="28"/>
          <w:szCs w:val="28"/>
          <w:lang w:val="kk-KZ"/>
        </w:rPr>
        <w:t>дайындау үйьімдарына;</w:t>
      </w:r>
    </w:p>
    <w:p w:rsidR="00B04A5D" w:rsidRPr="00715F62" w:rsidRDefault="00B04A5D" w:rsidP="00B04A5D">
      <w:pPr>
        <w:shd w:val="clear" w:color="auto" w:fill="FFFFFF"/>
        <w:tabs>
          <w:tab w:val="left" w:pos="-18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9"/>
          <w:sz w:val="28"/>
          <w:szCs w:val="28"/>
          <w:lang w:val="kk-KZ"/>
        </w:rPr>
        <w:t>-</w:t>
      </w:r>
      <w:r>
        <w:rPr>
          <w:noProof/>
          <w:color w:val="000000"/>
          <w:spacing w:val="9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 xml:space="preserve">жабдықтау-сату </w:t>
      </w:r>
      <w:r>
        <w:rPr>
          <w:noProof/>
          <w:color w:val="000000"/>
          <w:spacing w:val="9"/>
          <w:sz w:val="28"/>
          <w:szCs w:val="28"/>
          <w:lang w:val="kk-KZ"/>
        </w:rPr>
        <w:t>ұ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>йымдарына;</w:t>
      </w:r>
    </w:p>
    <w:p w:rsidR="00B04A5D" w:rsidRPr="00715F62" w:rsidRDefault="00B04A5D" w:rsidP="00B04A5D">
      <w:pPr>
        <w:shd w:val="clear" w:color="auto" w:fill="FFFFFF"/>
        <w:tabs>
          <w:tab w:val="left" w:pos="-18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7"/>
          <w:sz w:val="28"/>
          <w:szCs w:val="28"/>
          <w:lang w:val="kk-KZ"/>
        </w:rPr>
        <w:t>-</w:t>
      </w:r>
      <w:r>
        <w:rPr>
          <w:noProof/>
          <w:color w:val="000000"/>
          <w:spacing w:val="7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7"/>
          <w:sz w:val="28"/>
          <w:szCs w:val="28"/>
          <w:lang w:val="kk-KZ"/>
        </w:rPr>
        <w:t xml:space="preserve">кооперативтерге </w:t>
      </w:r>
    </w:p>
    <w:p w:rsidR="00B04A5D" w:rsidRPr="00715F62" w:rsidRDefault="00B04A5D" w:rsidP="00B04A5D">
      <w:pPr>
        <w:shd w:val="clear" w:color="auto" w:fill="FFFFFF"/>
        <w:tabs>
          <w:tab w:val="left" w:pos="-180"/>
          <w:tab w:val="left" w:pos="394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z w:val="28"/>
          <w:szCs w:val="28"/>
          <w:lang w:val="kk-KZ"/>
        </w:rPr>
        <w:t>-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2"/>
          <w:sz w:val="28"/>
          <w:szCs w:val="28"/>
          <w:lang w:val="kk-KZ"/>
        </w:rPr>
        <w:t>жеке кәсіпкерлерге</w:t>
      </w:r>
    </w:p>
    <w:p w:rsidR="00B04A5D" w:rsidRPr="00715F62" w:rsidRDefault="00B04A5D" w:rsidP="00B04A5D">
      <w:pPr>
        <w:shd w:val="clear" w:color="auto" w:fill="FFFFFF"/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-3"/>
          <w:sz w:val="28"/>
          <w:szCs w:val="28"/>
          <w:lang w:val="kk-KZ"/>
        </w:rPr>
        <w:t>3   Тұтыну мақсатына берілетін несиелер:</w:t>
      </w:r>
    </w:p>
    <w:p w:rsidR="00B04A5D" w:rsidRPr="00715F62" w:rsidRDefault="00B04A5D" w:rsidP="00B04A5D">
      <w:pPr>
        <w:shd w:val="clear" w:color="auto" w:fill="FFFFFF"/>
        <w:jc w:val="both"/>
        <w:rPr>
          <w:sz w:val="28"/>
          <w:szCs w:val="28"/>
          <w:lang w:val="kk-KZ"/>
        </w:rPr>
      </w:pPr>
      <w:r w:rsidRPr="00B92F47">
        <w:rPr>
          <w:noProof/>
          <w:color w:val="000000"/>
          <w:sz w:val="28"/>
          <w:szCs w:val="28"/>
          <w:lang w:val="kk-KZ"/>
        </w:rPr>
        <w:t xml:space="preserve">II </w:t>
      </w:r>
      <w:r w:rsidRPr="00715F62">
        <w:rPr>
          <w:noProof/>
          <w:color w:val="000000"/>
          <w:sz w:val="28"/>
          <w:szCs w:val="28"/>
          <w:lang w:val="kk-KZ"/>
        </w:rPr>
        <w:t xml:space="preserve"> Мерзіміне қарай:</w:t>
      </w:r>
    </w:p>
    <w:p w:rsidR="00B04A5D" w:rsidRPr="00715F62" w:rsidRDefault="00B04A5D" w:rsidP="00B04A5D">
      <w:pPr>
        <w:shd w:val="clear" w:color="auto" w:fill="FFFFFF"/>
        <w:tabs>
          <w:tab w:val="left" w:pos="394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z w:val="28"/>
          <w:szCs w:val="28"/>
          <w:lang w:val="kk-KZ"/>
        </w:rPr>
        <w:t xml:space="preserve">- </w:t>
      </w:r>
      <w:r w:rsidRPr="00715F62">
        <w:rPr>
          <w:noProof/>
          <w:color w:val="000000"/>
          <w:spacing w:val="4"/>
          <w:sz w:val="28"/>
          <w:szCs w:val="28"/>
          <w:lang w:val="kk-KZ"/>
        </w:rPr>
        <w:t>қысқа мерзімді (1 жылға дейін);</w:t>
      </w:r>
    </w:p>
    <w:p w:rsidR="00B04A5D" w:rsidRPr="00715F62" w:rsidRDefault="00B04A5D" w:rsidP="00B04A5D">
      <w:pPr>
        <w:shd w:val="clear" w:color="auto" w:fill="FFFFFF"/>
        <w:tabs>
          <w:tab w:val="left" w:pos="466"/>
        </w:tabs>
        <w:jc w:val="both"/>
        <w:rPr>
          <w:noProof/>
          <w:color w:val="000000"/>
          <w:sz w:val="28"/>
          <w:szCs w:val="28"/>
          <w:lang w:val="kk-KZ"/>
        </w:rPr>
      </w:pPr>
      <w:r w:rsidRPr="00715F62">
        <w:rPr>
          <w:noProof/>
          <w:color w:val="000000"/>
          <w:spacing w:val="1"/>
          <w:sz w:val="28"/>
          <w:szCs w:val="28"/>
          <w:lang w:val="kk-KZ"/>
        </w:rPr>
        <w:t>- орта мерзімді (1 жылдан 3 —5 жылға дейін);</w:t>
      </w:r>
    </w:p>
    <w:p w:rsidR="00B04A5D" w:rsidRPr="00715F62" w:rsidRDefault="00B04A5D" w:rsidP="00B04A5D">
      <w:pPr>
        <w:shd w:val="clear" w:color="auto" w:fill="FFFFFF"/>
        <w:tabs>
          <w:tab w:val="left" w:pos="466"/>
        </w:tabs>
        <w:jc w:val="both"/>
        <w:rPr>
          <w:noProof/>
          <w:color w:val="000000"/>
          <w:sz w:val="28"/>
          <w:szCs w:val="28"/>
          <w:lang w:val="kk-KZ"/>
        </w:rPr>
      </w:pPr>
      <w:r w:rsidRPr="00715F62">
        <w:rPr>
          <w:noProof/>
          <w:color w:val="000000"/>
          <w:spacing w:val="3"/>
          <w:sz w:val="28"/>
          <w:szCs w:val="28"/>
          <w:lang w:val="kk-KZ"/>
        </w:rPr>
        <w:t>- ұзақ мерзімді (5 жылдан жоғары)</w:t>
      </w:r>
    </w:p>
    <w:p w:rsidR="00B04A5D" w:rsidRPr="00715F62" w:rsidRDefault="00B04A5D" w:rsidP="00B04A5D">
      <w:pPr>
        <w:shd w:val="clear" w:color="auto" w:fill="FFFFFF"/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-2"/>
          <w:sz w:val="28"/>
          <w:szCs w:val="28"/>
          <w:lang w:val="kk-KZ"/>
        </w:rPr>
        <w:t>ІІІ  Тағайындалуы және пайдалану сипатына қарай:</w:t>
      </w:r>
    </w:p>
    <w:p w:rsidR="00B04A5D" w:rsidRPr="00715F62" w:rsidRDefault="00B04A5D" w:rsidP="00B04A5D">
      <w:pPr>
        <w:shd w:val="clear" w:color="auto" w:fill="FFFFFF"/>
        <w:tabs>
          <w:tab w:val="left" w:pos="466"/>
        </w:tabs>
        <w:jc w:val="both"/>
        <w:rPr>
          <w:sz w:val="28"/>
          <w:szCs w:val="28"/>
          <w:lang w:val="kk-KZ"/>
        </w:rPr>
      </w:pPr>
      <w:r w:rsidRPr="00715F62">
        <w:rPr>
          <w:i/>
          <w:iCs/>
          <w:noProof/>
          <w:color w:val="000000"/>
          <w:sz w:val="28"/>
          <w:szCs w:val="28"/>
          <w:lang w:val="kk-KZ"/>
        </w:rPr>
        <w:t>-</w:t>
      </w:r>
      <w:r w:rsidRPr="00715F62">
        <w:rPr>
          <w:noProof/>
          <w:color w:val="000000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негізгі қорларға жүмсалатын;</w:t>
      </w:r>
    </w:p>
    <w:p w:rsidR="00B04A5D" w:rsidRPr="00715F62" w:rsidRDefault="00B04A5D" w:rsidP="00B04A5D">
      <w:pPr>
        <w:shd w:val="clear" w:color="auto" w:fill="FFFFFF"/>
        <w:tabs>
          <w:tab w:val="left" w:pos="90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z w:val="28"/>
          <w:szCs w:val="28"/>
          <w:lang w:val="kk-KZ"/>
        </w:rPr>
        <w:t>-</w:t>
      </w:r>
      <w:r w:rsidRPr="00715F62">
        <w:rPr>
          <w:noProof/>
          <w:color w:val="000000"/>
          <w:spacing w:val="1"/>
          <w:sz w:val="28"/>
          <w:szCs w:val="28"/>
          <w:lang w:val="kk-KZ"/>
        </w:rPr>
        <w:t>айналым қаражатына жұмсалатын</w:t>
      </w:r>
      <w:r w:rsidRPr="00715F62">
        <w:rPr>
          <w:noProof/>
          <w:color w:val="000000"/>
          <w:spacing w:val="1"/>
          <w:sz w:val="28"/>
          <w:szCs w:val="28"/>
          <w:lang w:val="kk-KZ"/>
        </w:rPr>
        <w:br/>
      </w:r>
      <w:r w:rsidRPr="00715F62">
        <w:rPr>
          <w:color w:val="000000"/>
          <w:spacing w:val="-4"/>
          <w:sz w:val="28"/>
          <w:szCs w:val="28"/>
          <w:lang w:val="kk-KZ"/>
        </w:rPr>
        <w:t xml:space="preserve">IV </w:t>
      </w:r>
      <w:r w:rsidRPr="00715F62">
        <w:rPr>
          <w:noProof/>
          <w:color w:val="000000"/>
          <w:spacing w:val="-4"/>
          <w:sz w:val="28"/>
          <w:szCs w:val="28"/>
          <w:lang w:val="kk-KZ"/>
        </w:rPr>
        <w:t>Қамтамасыз ету дәрежесіне қарай: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-26"/>
          <w:sz w:val="28"/>
          <w:szCs w:val="28"/>
          <w:lang w:val="kk-KZ"/>
        </w:rPr>
        <w:t xml:space="preserve">1  </w:t>
      </w:r>
      <w:r w:rsidRPr="00715F62">
        <w:rPr>
          <w:noProof/>
          <w:color w:val="000000"/>
          <w:spacing w:val="-4"/>
          <w:sz w:val="28"/>
          <w:szCs w:val="28"/>
          <w:lang w:val="kk-KZ"/>
        </w:rPr>
        <w:t>Қамтамасыз етілген: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z w:val="28"/>
          <w:szCs w:val="28"/>
          <w:lang w:val="kk-KZ"/>
        </w:rPr>
        <w:t>-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кепіл-хатпен;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</w:tabs>
        <w:jc w:val="both"/>
        <w:rPr>
          <w:noProof/>
          <w:color w:val="000000"/>
          <w:sz w:val="28"/>
          <w:szCs w:val="28"/>
          <w:lang w:val="kk-KZ"/>
        </w:rPr>
      </w:pPr>
      <w:r w:rsidRPr="00715F62">
        <w:rPr>
          <w:noProof/>
          <w:color w:val="000000"/>
          <w:spacing w:val="1"/>
          <w:sz w:val="28"/>
          <w:szCs w:val="28"/>
          <w:lang w:val="kk-KZ"/>
        </w:rPr>
        <w:t>-</w:t>
      </w:r>
      <w:r>
        <w:rPr>
          <w:noProof/>
          <w:color w:val="000000"/>
          <w:spacing w:val="1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1"/>
          <w:sz w:val="28"/>
          <w:szCs w:val="28"/>
          <w:lang w:val="kk-KZ"/>
        </w:rPr>
        <w:t>кепілдемемен;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</w:tabs>
        <w:jc w:val="both"/>
        <w:rPr>
          <w:noProof/>
          <w:color w:val="000000"/>
          <w:sz w:val="28"/>
          <w:szCs w:val="28"/>
          <w:lang w:val="kk-KZ"/>
        </w:rPr>
      </w:pPr>
      <w:r w:rsidRPr="00715F62">
        <w:rPr>
          <w:noProof/>
          <w:color w:val="000000"/>
          <w:spacing w:val="2"/>
          <w:sz w:val="28"/>
          <w:szCs w:val="28"/>
          <w:lang w:val="kk-KZ"/>
        </w:rPr>
        <w:t>-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2"/>
          <w:sz w:val="28"/>
          <w:szCs w:val="28"/>
          <w:lang w:val="kk-KZ"/>
        </w:rPr>
        <w:t>кепілдікпен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</w:tabs>
        <w:jc w:val="both"/>
        <w:rPr>
          <w:noProof/>
          <w:color w:val="000000"/>
          <w:spacing w:val="-16"/>
          <w:sz w:val="28"/>
          <w:szCs w:val="28"/>
          <w:lang w:val="kk-KZ"/>
        </w:rPr>
      </w:pPr>
      <w:r w:rsidRPr="00715F62">
        <w:rPr>
          <w:noProof/>
          <w:color w:val="000000"/>
          <w:spacing w:val="-6"/>
          <w:sz w:val="28"/>
          <w:szCs w:val="28"/>
          <w:lang w:val="kk-KZ"/>
        </w:rPr>
        <w:t>2 Сақтандырылған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</w:tabs>
        <w:jc w:val="both"/>
        <w:rPr>
          <w:noProof/>
          <w:color w:val="000000"/>
          <w:spacing w:val="-13"/>
          <w:sz w:val="28"/>
          <w:szCs w:val="28"/>
          <w:lang w:val="kk-KZ"/>
        </w:rPr>
      </w:pPr>
      <w:r w:rsidRPr="00715F62">
        <w:rPr>
          <w:noProof/>
          <w:color w:val="000000"/>
          <w:spacing w:val="-4"/>
          <w:sz w:val="28"/>
          <w:szCs w:val="28"/>
          <w:lang w:val="kk-KZ"/>
        </w:rPr>
        <w:t>3  Камтамасыз етілмеген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</w:tabs>
        <w:jc w:val="both"/>
        <w:rPr>
          <w:sz w:val="28"/>
          <w:szCs w:val="28"/>
          <w:lang w:val="kk-KZ"/>
        </w:rPr>
      </w:pPr>
      <w:r w:rsidRPr="00715F62">
        <w:rPr>
          <w:color w:val="000000"/>
          <w:spacing w:val="-1"/>
          <w:sz w:val="28"/>
          <w:szCs w:val="28"/>
          <w:lang w:val="kk-KZ"/>
        </w:rPr>
        <w:t xml:space="preserve">V </w:t>
      </w:r>
      <w:r w:rsidRPr="00715F62">
        <w:rPr>
          <w:noProof/>
          <w:color w:val="000000"/>
          <w:spacing w:val="-1"/>
          <w:sz w:val="28"/>
          <w:szCs w:val="28"/>
          <w:lang w:val="kk-KZ"/>
        </w:rPr>
        <w:t>Қайтарылу дәрежесіне қарай: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754"/>
          <w:tab w:val="left" w:pos="900"/>
        </w:tabs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-16"/>
          <w:sz w:val="28"/>
          <w:szCs w:val="28"/>
          <w:lang w:val="kk-KZ"/>
        </w:rPr>
        <w:lastRenderedPageBreak/>
        <w:t xml:space="preserve">1  </w:t>
      </w:r>
      <w:r w:rsidRPr="00715F62">
        <w:rPr>
          <w:noProof/>
          <w:color w:val="000000"/>
          <w:sz w:val="28"/>
          <w:szCs w:val="28"/>
          <w:lang w:val="kk-KZ"/>
        </w:rPr>
        <w:tab/>
        <w:t>Стандартты   несие</w:t>
      </w:r>
      <w:r w:rsidRPr="00715F62">
        <w:rPr>
          <w:i/>
          <w:iCs/>
          <w:noProof/>
          <w:color w:val="000000"/>
          <w:sz w:val="28"/>
          <w:szCs w:val="28"/>
          <w:lang w:val="kk-KZ"/>
        </w:rPr>
        <w:t xml:space="preserve">   -   </w:t>
      </w:r>
      <w:r w:rsidRPr="00715F62">
        <w:rPr>
          <w:noProof/>
          <w:color w:val="000000"/>
          <w:sz w:val="28"/>
          <w:szCs w:val="28"/>
          <w:lang w:val="kk-KZ"/>
        </w:rPr>
        <w:t>қайтарылу  уақыты  жетпеген,</w:t>
      </w:r>
      <w:r w:rsidRPr="00715F62">
        <w:rPr>
          <w:noProof/>
          <w:color w:val="000000"/>
          <w:sz w:val="28"/>
          <w:szCs w:val="28"/>
          <w:lang w:val="kk-KZ"/>
        </w:rPr>
        <w:br/>
      </w:r>
      <w:r w:rsidRPr="00715F62">
        <w:rPr>
          <w:noProof/>
          <w:color w:val="000000"/>
          <w:spacing w:val="5"/>
          <w:sz w:val="28"/>
          <w:szCs w:val="28"/>
          <w:lang w:val="kk-KZ"/>
        </w:rPr>
        <w:t>бірақ қайтуында ешқандай күм</w:t>
      </w:r>
      <w:r>
        <w:rPr>
          <w:noProof/>
          <w:color w:val="000000"/>
          <w:spacing w:val="5"/>
          <w:sz w:val="28"/>
          <w:szCs w:val="28"/>
          <w:lang w:val="kk-KZ"/>
        </w:rPr>
        <w:t>ә</w:t>
      </w:r>
      <w:r w:rsidRPr="00715F62">
        <w:rPr>
          <w:noProof/>
          <w:color w:val="000000"/>
          <w:spacing w:val="5"/>
          <w:sz w:val="28"/>
          <w:szCs w:val="28"/>
          <w:lang w:val="kk-KZ"/>
        </w:rPr>
        <w:t>н жоқ несиелер;</w:t>
      </w:r>
    </w:p>
    <w:p w:rsidR="00B04A5D" w:rsidRDefault="00B04A5D" w:rsidP="00B04A5D">
      <w:pPr>
        <w:shd w:val="clear" w:color="auto" w:fill="FFFFFF"/>
        <w:tabs>
          <w:tab w:val="left" w:pos="0"/>
          <w:tab w:val="left" w:pos="540"/>
          <w:tab w:val="left" w:pos="900"/>
        </w:tabs>
        <w:ind w:firstLine="720"/>
        <w:jc w:val="both"/>
        <w:rPr>
          <w:noProof/>
          <w:color w:val="000000"/>
          <w:spacing w:val="2"/>
          <w:sz w:val="28"/>
          <w:szCs w:val="28"/>
          <w:lang w:val="kk-KZ"/>
        </w:rPr>
      </w:pPr>
      <w:r w:rsidRPr="00715F62">
        <w:rPr>
          <w:noProof/>
          <w:color w:val="000000"/>
          <w:spacing w:val="-9"/>
          <w:sz w:val="28"/>
          <w:szCs w:val="28"/>
          <w:lang w:val="kk-KZ"/>
        </w:rPr>
        <w:t xml:space="preserve">2 </w:t>
      </w:r>
      <w:r w:rsidRPr="00715F62">
        <w:rPr>
          <w:noProof/>
          <w:color w:val="000000"/>
          <w:sz w:val="28"/>
          <w:szCs w:val="28"/>
          <w:lang w:val="kk-KZ"/>
        </w:rPr>
        <w:tab/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Күмәнді несиелер</w:t>
      </w:r>
      <w:r w:rsidRPr="00715F62">
        <w:rPr>
          <w:i/>
          <w:iCs/>
          <w:noProof/>
          <w:color w:val="000000"/>
          <w:spacing w:val="3"/>
          <w:sz w:val="28"/>
          <w:szCs w:val="28"/>
          <w:lang w:val="kk-KZ"/>
        </w:rPr>
        <w:t xml:space="preserve"> - 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қайтарылу уақыты кешіктірілген,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br/>
        <w:t xml:space="preserve">мерзімі   </w:t>
      </w:r>
      <w:r>
        <w:rPr>
          <w:noProof/>
          <w:color w:val="000000"/>
          <w:spacing w:val="3"/>
          <w:sz w:val="28"/>
          <w:szCs w:val="28"/>
          <w:lang w:val="kk-KZ"/>
        </w:rPr>
        <w:t>ұ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зартылған   ж</w:t>
      </w:r>
      <w:r>
        <w:rPr>
          <w:noProof/>
          <w:color w:val="000000"/>
          <w:spacing w:val="3"/>
          <w:sz w:val="28"/>
          <w:szCs w:val="28"/>
          <w:lang w:val="kk-KZ"/>
        </w:rPr>
        <w:t>ә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н</w:t>
      </w:r>
      <w:r>
        <w:rPr>
          <w:noProof/>
          <w:color w:val="000000"/>
          <w:spacing w:val="3"/>
          <w:sz w:val="28"/>
          <w:szCs w:val="28"/>
          <w:lang w:val="kk-KZ"/>
        </w:rPr>
        <w:t>е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 xml:space="preserve">   банк   үшін   тәуекел   туғызатын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br/>
      </w:r>
      <w:r w:rsidRPr="00715F62">
        <w:rPr>
          <w:noProof/>
          <w:color w:val="000000"/>
          <w:spacing w:val="7"/>
          <w:sz w:val="28"/>
          <w:szCs w:val="28"/>
          <w:lang w:val="kk-KZ"/>
        </w:rPr>
        <w:t>несиелер. Со</w:t>
      </w:r>
      <w:r>
        <w:rPr>
          <w:noProof/>
          <w:color w:val="000000"/>
          <w:spacing w:val="7"/>
          <w:sz w:val="28"/>
          <w:szCs w:val="28"/>
          <w:lang w:val="kk-KZ"/>
        </w:rPr>
        <w:t>ңғ</w:t>
      </w:r>
      <w:r w:rsidRPr="00715F62">
        <w:rPr>
          <w:noProof/>
          <w:color w:val="000000"/>
          <w:spacing w:val="7"/>
          <w:sz w:val="28"/>
          <w:szCs w:val="28"/>
          <w:lang w:val="kk-KZ"/>
        </w:rPr>
        <w:t>ы қабылданған активтердің жіктеу ережесіне</w:t>
      </w:r>
      <w:r w:rsidRPr="00715F62">
        <w:rPr>
          <w:noProof/>
          <w:color w:val="000000"/>
          <w:spacing w:val="7"/>
          <w:sz w:val="28"/>
          <w:szCs w:val="28"/>
          <w:lang w:val="kk-KZ"/>
        </w:rPr>
        <w:br/>
      </w:r>
      <w:r w:rsidRPr="00715F62">
        <w:rPr>
          <w:noProof/>
          <w:color w:val="000000"/>
          <w:spacing w:val="2"/>
          <w:sz w:val="28"/>
          <w:szCs w:val="28"/>
          <w:lang w:val="kk-KZ"/>
        </w:rPr>
        <w:t xml:space="preserve">сөйкес,    күмөнді    несиелер    ішінара    бөлінеді: </w:t>
      </w:r>
    </w:p>
    <w:p w:rsidR="00B04A5D" w:rsidRDefault="00B04A5D" w:rsidP="00B04A5D">
      <w:pPr>
        <w:shd w:val="clear" w:color="auto" w:fill="FFFFFF"/>
        <w:tabs>
          <w:tab w:val="left" w:pos="0"/>
          <w:tab w:val="left" w:pos="540"/>
          <w:tab w:val="left" w:pos="900"/>
        </w:tabs>
        <w:ind w:firstLine="720"/>
        <w:jc w:val="both"/>
        <w:rPr>
          <w:noProof/>
          <w:color w:val="000000"/>
          <w:spacing w:val="9"/>
          <w:sz w:val="28"/>
          <w:szCs w:val="28"/>
          <w:lang w:val="kk-KZ"/>
        </w:rPr>
      </w:pPr>
      <w:r>
        <w:rPr>
          <w:noProof/>
          <w:color w:val="000000"/>
          <w:spacing w:val="2"/>
          <w:sz w:val="28"/>
          <w:szCs w:val="28"/>
          <w:lang w:val="kk-KZ"/>
        </w:rPr>
        <w:t>-1</w:t>
      </w:r>
      <w:r w:rsidRPr="00715F62">
        <w:rPr>
          <w:noProof/>
          <w:color w:val="000000"/>
          <w:spacing w:val="2"/>
          <w:sz w:val="28"/>
          <w:szCs w:val="28"/>
          <w:lang w:val="kk-KZ"/>
        </w:rPr>
        <w:t>-санатты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  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>күм</w:t>
      </w:r>
      <w:r>
        <w:rPr>
          <w:noProof/>
          <w:color w:val="000000"/>
          <w:spacing w:val="9"/>
          <w:sz w:val="28"/>
          <w:szCs w:val="28"/>
          <w:lang w:val="kk-KZ"/>
        </w:rPr>
        <w:t>ә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>нді</w:t>
      </w:r>
      <w:r>
        <w:rPr>
          <w:noProof/>
          <w:color w:val="000000"/>
          <w:spacing w:val="9"/>
          <w:sz w:val="28"/>
          <w:szCs w:val="28"/>
          <w:lang w:val="kk-KZ"/>
        </w:rPr>
        <w:t>;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 xml:space="preserve"> </w:t>
      </w:r>
    </w:p>
    <w:p w:rsidR="00B04A5D" w:rsidRDefault="00B04A5D" w:rsidP="00B04A5D">
      <w:pPr>
        <w:shd w:val="clear" w:color="auto" w:fill="FFFFFF"/>
        <w:tabs>
          <w:tab w:val="left" w:pos="0"/>
          <w:tab w:val="left" w:pos="540"/>
          <w:tab w:val="left" w:pos="900"/>
        </w:tabs>
        <w:ind w:firstLine="720"/>
        <w:jc w:val="both"/>
        <w:rPr>
          <w:noProof/>
          <w:color w:val="000000"/>
          <w:spacing w:val="9"/>
          <w:sz w:val="28"/>
          <w:szCs w:val="28"/>
          <w:lang w:val="kk-KZ"/>
        </w:rPr>
      </w:pPr>
      <w:r>
        <w:rPr>
          <w:noProof/>
          <w:color w:val="000000"/>
          <w:spacing w:val="9"/>
          <w:sz w:val="28"/>
          <w:szCs w:val="28"/>
          <w:lang w:val="kk-KZ"/>
        </w:rPr>
        <w:t xml:space="preserve">- 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>2-санат</w:t>
      </w:r>
      <w:r>
        <w:rPr>
          <w:noProof/>
          <w:color w:val="000000"/>
          <w:spacing w:val="9"/>
          <w:sz w:val="28"/>
          <w:szCs w:val="28"/>
          <w:lang w:val="kk-KZ"/>
        </w:rPr>
        <w:t>ғы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 xml:space="preserve"> күм</w:t>
      </w:r>
      <w:r>
        <w:rPr>
          <w:noProof/>
          <w:color w:val="000000"/>
          <w:spacing w:val="9"/>
          <w:sz w:val="28"/>
          <w:szCs w:val="28"/>
          <w:lang w:val="kk-KZ"/>
        </w:rPr>
        <w:t>ә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>нді</w:t>
      </w:r>
      <w:r>
        <w:rPr>
          <w:noProof/>
          <w:color w:val="000000"/>
          <w:spacing w:val="9"/>
          <w:sz w:val="28"/>
          <w:szCs w:val="28"/>
          <w:lang w:val="kk-KZ"/>
        </w:rPr>
        <w:t>;</w:t>
      </w:r>
    </w:p>
    <w:p w:rsidR="00B04A5D" w:rsidRDefault="00B04A5D" w:rsidP="00B04A5D">
      <w:pPr>
        <w:shd w:val="clear" w:color="auto" w:fill="FFFFFF"/>
        <w:tabs>
          <w:tab w:val="left" w:pos="0"/>
          <w:tab w:val="left" w:pos="540"/>
          <w:tab w:val="left" w:pos="900"/>
        </w:tabs>
        <w:ind w:firstLine="720"/>
        <w:jc w:val="both"/>
        <w:rPr>
          <w:noProof/>
          <w:color w:val="000000"/>
          <w:spacing w:val="9"/>
          <w:sz w:val="28"/>
          <w:szCs w:val="28"/>
          <w:lang w:val="kk-KZ"/>
        </w:rPr>
      </w:pPr>
      <w:r>
        <w:rPr>
          <w:noProof/>
          <w:color w:val="000000"/>
          <w:spacing w:val="9"/>
          <w:sz w:val="28"/>
          <w:szCs w:val="28"/>
          <w:lang w:val="kk-KZ"/>
        </w:rPr>
        <w:t>-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 xml:space="preserve"> 3-санатты күм</w:t>
      </w:r>
      <w:r>
        <w:rPr>
          <w:noProof/>
          <w:color w:val="000000"/>
          <w:spacing w:val="9"/>
          <w:sz w:val="28"/>
          <w:szCs w:val="28"/>
          <w:lang w:val="kk-KZ"/>
        </w:rPr>
        <w:t>ә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>нді</w:t>
      </w:r>
      <w:r>
        <w:rPr>
          <w:noProof/>
          <w:color w:val="000000"/>
          <w:spacing w:val="9"/>
          <w:sz w:val="28"/>
          <w:szCs w:val="28"/>
          <w:lang w:val="kk-KZ"/>
        </w:rPr>
        <w:t>;</w:t>
      </w:r>
    </w:p>
    <w:p w:rsidR="00B04A5D" w:rsidRDefault="00B04A5D" w:rsidP="00B04A5D">
      <w:pPr>
        <w:shd w:val="clear" w:color="auto" w:fill="FFFFFF"/>
        <w:tabs>
          <w:tab w:val="left" w:pos="0"/>
          <w:tab w:val="left" w:pos="540"/>
          <w:tab w:val="left" w:pos="900"/>
        </w:tabs>
        <w:ind w:firstLine="720"/>
        <w:jc w:val="both"/>
        <w:rPr>
          <w:noProof/>
          <w:color w:val="000000"/>
          <w:spacing w:val="4"/>
          <w:sz w:val="28"/>
          <w:szCs w:val="28"/>
          <w:lang w:val="kk-KZ"/>
        </w:rPr>
      </w:pPr>
      <w:r>
        <w:rPr>
          <w:noProof/>
          <w:color w:val="000000"/>
          <w:spacing w:val="9"/>
          <w:sz w:val="28"/>
          <w:szCs w:val="28"/>
          <w:lang w:val="kk-KZ"/>
        </w:rPr>
        <w:t xml:space="preserve">- </w:t>
      </w:r>
      <w:r w:rsidRPr="00715F62">
        <w:rPr>
          <w:noProof/>
          <w:color w:val="000000"/>
          <w:spacing w:val="9"/>
          <w:sz w:val="28"/>
          <w:szCs w:val="28"/>
          <w:lang w:val="kk-KZ"/>
        </w:rPr>
        <w:t xml:space="preserve"> 4-санатты</w:t>
      </w:r>
      <w:r>
        <w:rPr>
          <w:noProof/>
          <w:color w:val="000000"/>
          <w:spacing w:val="9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4"/>
          <w:sz w:val="28"/>
          <w:szCs w:val="28"/>
          <w:lang w:val="kk-KZ"/>
        </w:rPr>
        <w:t>к</w:t>
      </w:r>
      <w:r>
        <w:rPr>
          <w:noProof/>
          <w:color w:val="000000"/>
          <w:spacing w:val="4"/>
          <w:sz w:val="28"/>
          <w:szCs w:val="28"/>
          <w:lang w:val="kk-KZ"/>
        </w:rPr>
        <w:t>үмә</w:t>
      </w:r>
      <w:r w:rsidRPr="00715F62">
        <w:rPr>
          <w:noProof/>
          <w:color w:val="000000"/>
          <w:spacing w:val="4"/>
          <w:sz w:val="28"/>
          <w:szCs w:val="28"/>
          <w:lang w:val="kk-KZ"/>
        </w:rPr>
        <w:t>нді</w:t>
      </w:r>
      <w:r>
        <w:rPr>
          <w:noProof/>
          <w:color w:val="000000"/>
          <w:spacing w:val="4"/>
          <w:sz w:val="28"/>
          <w:szCs w:val="28"/>
          <w:lang w:val="kk-KZ"/>
        </w:rPr>
        <w:t>;</w:t>
      </w:r>
    </w:p>
    <w:p w:rsidR="00B04A5D" w:rsidRPr="00715F62" w:rsidRDefault="00B04A5D" w:rsidP="00B04A5D">
      <w:pPr>
        <w:shd w:val="clear" w:color="auto" w:fill="FFFFFF"/>
        <w:tabs>
          <w:tab w:val="left" w:pos="0"/>
          <w:tab w:val="left" w:pos="540"/>
          <w:tab w:val="left" w:pos="900"/>
        </w:tabs>
        <w:ind w:firstLine="720"/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4"/>
          <w:sz w:val="28"/>
          <w:szCs w:val="28"/>
          <w:lang w:val="kk-KZ"/>
        </w:rPr>
        <w:t xml:space="preserve"> 5-санат</w:t>
      </w:r>
      <w:r>
        <w:rPr>
          <w:noProof/>
          <w:color w:val="000000"/>
          <w:spacing w:val="4"/>
          <w:sz w:val="28"/>
          <w:szCs w:val="28"/>
          <w:lang w:val="kk-KZ"/>
        </w:rPr>
        <w:t>ғ</w:t>
      </w:r>
      <w:r w:rsidRPr="00715F62">
        <w:rPr>
          <w:noProof/>
          <w:color w:val="000000"/>
          <w:spacing w:val="4"/>
          <w:sz w:val="28"/>
          <w:szCs w:val="28"/>
          <w:lang w:val="kk-KZ"/>
        </w:rPr>
        <w:t>ы күм</w:t>
      </w:r>
      <w:r>
        <w:rPr>
          <w:noProof/>
          <w:color w:val="000000"/>
          <w:spacing w:val="4"/>
          <w:sz w:val="28"/>
          <w:szCs w:val="28"/>
          <w:lang w:val="kk-KZ"/>
        </w:rPr>
        <w:t>ә</w:t>
      </w:r>
      <w:r w:rsidRPr="00715F62">
        <w:rPr>
          <w:noProof/>
          <w:color w:val="000000"/>
          <w:spacing w:val="4"/>
          <w:sz w:val="28"/>
          <w:szCs w:val="28"/>
          <w:lang w:val="kk-KZ"/>
        </w:rPr>
        <w:t>нді.</w:t>
      </w:r>
    </w:p>
    <w:p w:rsidR="00B04A5D" w:rsidRPr="00715F62" w:rsidRDefault="00B04A5D" w:rsidP="00B04A5D">
      <w:pPr>
        <w:shd w:val="clear" w:color="auto" w:fill="FFFFFF"/>
        <w:tabs>
          <w:tab w:val="left" w:pos="0"/>
          <w:tab w:val="left" w:pos="540"/>
          <w:tab w:val="left" w:pos="900"/>
        </w:tabs>
        <w:ind w:firstLine="720"/>
        <w:jc w:val="both"/>
        <w:rPr>
          <w:sz w:val="28"/>
          <w:szCs w:val="28"/>
          <w:lang w:val="kk-KZ"/>
        </w:rPr>
      </w:pPr>
      <w:r w:rsidRPr="00715F62">
        <w:rPr>
          <w:noProof/>
          <w:color w:val="000000"/>
          <w:spacing w:val="1"/>
          <w:sz w:val="28"/>
          <w:szCs w:val="28"/>
          <w:lang w:val="kk-KZ"/>
        </w:rPr>
        <w:t>3    Үмітсіз   несиелер</w:t>
      </w:r>
      <w:r w:rsidRPr="00715F62">
        <w:rPr>
          <w:i/>
          <w:iCs/>
          <w:noProof/>
          <w:color w:val="000000"/>
          <w:spacing w:val="1"/>
          <w:sz w:val="28"/>
          <w:szCs w:val="28"/>
          <w:lang w:val="kk-KZ"/>
        </w:rPr>
        <w:t xml:space="preserve">   -   </w:t>
      </w:r>
      <w:r w:rsidRPr="00715F62">
        <w:rPr>
          <w:noProof/>
          <w:color w:val="000000"/>
          <w:spacing w:val="1"/>
          <w:sz w:val="28"/>
          <w:szCs w:val="28"/>
          <w:lang w:val="kk-KZ"/>
        </w:rPr>
        <w:t xml:space="preserve">қайтару   уақыты   кешікгірілген, 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мерзімі өткен ссудалар шотына жазылған несиелер.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  <w:tab w:val="left" w:pos="1003"/>
        </w:tabs>
        <w:jc w:val="both"/>
        <w:rPr>
          <w:sz w:val="28"/>
          <w:szCs w:val="28"/>
          <w:lang w:val="kk-KZ"/>
        </w:rPr>
      </w:pPr>
      <w:r w:rsidRPr="00715F62">
        <w:rPr>
          <w:color w:val="000000"/>
          <w:spacing w:val="-12"/>
          <w:sz w:val="28"/>
          <w:szCs w:val="28"/>
          <w:lang w:val="kk-KZ"/>
        </w:rPr>
        <w:t xml:space="preserve">VI </w:t>
      </w:r>
      <w:r w:rsidRPr="00715F62">
        <w:rPr>
          <w:color w:val="000000"/>
          <w:sz w:val="28"/>
          <w:szCs w:val="28"/>
          <w:lang w:val="kk-KZ"/>
        </w:rPr>
        <w:tab/>
      </w:r>
      <w:r w:rsidRPr="00715F62">
        <w:rPr>
          <w:noProof/>
          <w:color w:val="000000"/>
          <w:spacing w:val="-4"/>
          <w:sz w:val="28"/>
          <w:szCs w:val="28"/>
          <w:lang w:val="kk-KZ"/>
        </w:rPr>
        <w:t>Валютамен беріуіне қарай: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  <w:tab w:val="left" w:pos="1008"/>
        </w:tabs>
        <w:jc w:val="both"/>
        <w:rPr>
          <w:noProof/>
          <w:color w:val="000000"/>
          <w:sz w:val="28"/>
          <w:szCs w:val="28"/>
          <w:lang w:val="kk-KZ"/>
        </w:rPr>
      </w:pPr>
      <w:r w:rsidRPr="00715F62">
        <w:rPr>
          <w:noProof/>
          <w:color w:val="000000"/>
          <w:spacing w:val="3"/>
          <w:sz w:val="28"/>
          <w:szCs w:val="28"/>
          <w:lang w:val="kk-KZ"/>
        </w:rPr>
        <w:t>-</w:t>
      </w:r>
      <w:r>
        <w:rPr>
          <w:noProof/>
          <w:color w:val="000000"/>
          <w:spacing w:val="3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pacing w:val="3"/>
          <w:sz w:val="28"/>
          <w:szCs w:val="28"/>
          <w:lang w:val="kk-KZ"/>
        </w:rPr>
        <w:t>ұлтгық валютамен;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  <w:tab w:val="left" w:pos="1008"/>
        </w:tabs>
        <w:jc w:val="both"/>
        <w:rPr>
          <w:noProof/>
          <w:color w:val="000000"/>
          <w:sz w:val="28"/>
          <w:szCs w:val="28"/>
          <w:lang w:val="kk-KZ"/>
        </w:rPr>
      </w:pPr>
      <w:r w:rsidRPr="00715F62">
        <w:rPr>
          <w:noProof/>
          <w:color w:val="000000"/>
          <w:sz w:val="28"/>
          <w:szCs w:val="28"/>
          <w:lang w:val="kk-KZ"/>
        </w:rPr>
        <w:t>-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715F62">
        <w:rPr>
          <w:noProof/>
          <w:color w:val="000000"/>
          <w:sz w:val="28"/>
          <w:szCs w:val="28"/>
        </w:rPr>
        <w:t>шетел валютасымен</w:t>
      </w:r>
    </w:p>
    <w:p w:rsidR="00B04A5D" w:rsidRPr="00715F62" w:rsidRDefault="00B04A5D" w:rsidP="00B04A5D">
      <w:pPr>
        <w:shd w:val="clear" w:color="auto" w:fill="FFFFFF"/>
        <w:tabs>
          <w:tab w:val="left" w:pos="540"/>
          <w:tab w:val="left" w:pos="900"/>
          <w:tab w:val="left" w:pos="1003"/>
        </w:tabs>
        <w:jc w:val="both"/>
        <w:rPr>
          <w:sz w:val="28"/>
          <w:szCs w:val="28"/>
          <w:lang w:val="kk-KZ"/>
        </w:rPr>
      </w:pPr>
      <w:r w:rsidRPr="00715F62">
        <w:rPr>
          <w:color w:val="000000"/>
          <w:spacing w:val="-6"/>
          <w:sz w:val="28"/>
          <w:szCs w:val="28"/>
          <w:lang w:val="kk-KZ"/>
        </w:rPr>
        <w:t xml:space="preserve">VII </w:t>
      </w:r>
      <w:r w:rsidRPr="00715F62">
        <w:rPr>
          <w:color w:val="000000"/>
          <w:sz w:val="28"/>
          <w:szCs w:val="28"/>
          <w:lang w:val="kk-KZ"/>
        </w:rPr>
        <w:tab/>
      </w:r>
      <w:r w:rsidRPr="00715F62">
        <w:rPr>
          <w:noProof/>
          <w:color w:val="000000"/>
          <w:spacing w:val="-3"/>
          <w:sz w:val="28"/>
          <w:szCs w:val="28"/>
          <w:lang w:val="kk-KZ"/>
        </w:rPr>
        <w:t>Берілу шартына қарай: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noProof/>
          <w:sz w:val="28"/>
          <w:szCs w:val="28"/>
          <w:lang w:val="kk-KZ"/>
        </w:rPr>
      </w:pPr>
      <w:r w:rsidRPr="00715F62">
        <w:rPr>
          <w:noProof/>
          <w:sz w:val="28"/>
          <w:szCs w:val="28"/>
          <w:lang w:val="kk-KZ"/>
        </w:rPr>
        <w:t xml:space="preserve">  </w:t>
      </w:r>
    </w:p>
    <w:p w:rsidR="00B04A5D" w:rsidRPr="001137BB" w:rsidRDefault="00B04A5D" w:rsidP="00B04A5D">
      <w:pPr>
        <w:pStyle w:val="2"/>
        <w:spacing w:after="0" w:line="240" w:lineRule="auto"/>
        <w:ind w:left="0" w:firstLine="720"/>
        <w:jc w:val="both"/>
        <w:rPr>
          <w:b/>
          <w:color w:val="000000"/>
          <w:sz w:val="28"/>
          <w:szCs w:val="28"/>
          <w:lang w:val="kk-KZ"/>
        </w:rPr>
      </w:pPr>
      <w:r w:rsidRPr="001137BB">
        <w:rPr>
          <w:b/>
          <w:sz w:val="28"/>
          <w:szCs w:val="28"/>
          <w:lang w:val="kk-KZ"/>
        </w:rPr>
        <w:t xml:space="preserve">2  Несиелеуді   ұйымдастыру  принциптері, </w:t>
      </w:r>
      <w:r w:rsidRPr="001137BB">
        <w:rPr>
          <w:b/>
          <w:color w:val="000000"/>
          <w:sz w:val="28"/>
          <w:szCs w:val="28"/>
          <w:lang w:val="kk-KZ"/>
        </w:rPr>
        <w:t>несиелік механизім және несиелік процесс</w:t>
      </w:r>
    </w:p>
    <w:p w:rsidR="00B04A5D" w:rsidRPr="00715F62" w:rsidRDefault="00B04A5D" w:rsidP="00B04A5D">
      <w:pPr>
        <w:shd w:val="clear" w:color="auto" w:fill="FFFFFF"/>
        <w:tabs>
          <w:tab w:val="left" w:pos="0"/>
        </w:tabs>
        <w:ind w:firstLine="720"/>
        <w:jc w:val="both"/>
        <w:rPr>
          <w:sz w:val="28"/>
          <w:szCs w:val="28"/>
          <w:lang w:val="kk-KZ"/>
        </w:rPr>
      </w:pPr>
      <w:r w:rsidRPr="00715F62">
        <w:rPr>
          <w:sz w:val="28"/>
          <w:szCs w:val="28"/>
          <w:lang w:val="kk-KZ"/>
        </w:rPr>
        <w:t xml:space="preserve">  Несиелеу  принциптері  несиенің  мәнін  және  қызметтерін,  сондай-ақ  несиелік  қатынастарды  ұйымдастыру  облысындағы  объективті  экономикалық  заңдардың  талаптарын  бейнелейді.</w:t>
      </w:r>
    </w:p>
    <w:p w:rsidR="00B04A5D" w:rsidRPr="00715F62" w:rsidRDefault="00B04A5D" w:rsidP="00B04A5D">
      <w:pPr>
        <w:pStyle w:val="2"/>
        <w:tabs>
          <w:tab w:val="left" w:pos="0"/>
        </w:tabs>
        <w:spacing w:after="0" w:line="240" w:lineRule="auto"/>
        <w:ind w:left="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Несиелеу  принциптері  негізінде  несиелік  процесс,  яғни  банктік  несиелердің  берілуі,  пайдалануы  және  қайтарылуы  жүзеге  асырылады.  Несиелеу  принциптеріне  байланысты  банктік  несиелердің  берілуінің  басты  шарттары:  несиенің  мақсаты  және  мерзімі,  олардың  қаражаттар  айналымы   шеңберінде  қатынасу  нәтижелігі  және  т.б.  анықталады.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Қазіргі  несиелік  қатынастарды  ұйымдастыру  принциптері  екі  топқа  бөлінеді: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І  топқа -  жалпы экономикалық  тәртіптегі  принциптер: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  мақсаттылығы;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-несиенің  дифференценциялдығы.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ІІ топқа -  несиенің  мәнін  бейнелейтін  принциптер: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несиенің  қайтарымдылығы;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 - несие  төлемділігі;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несиенің  мерзімділігі;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несиенің  қамтамасыз  етілуі.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  Несиелеу  механизмі  және  несиелік  процесс.  Несиелеу  механизмі -  несиенің  берілу  және  қайтаралу  әдіс-тәсілдерін  және  несиелеу  процесін, сондай-ақ несиенің  қозғаласына  бақылауды  қамтитын  несиелік  механизмінің  құрамдас  бөлігі.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Неселік механмзімнің құрлымдық элементтері: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несиенің түрлері;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несиелеу объектілері;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несиелеу субъектілері;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несиелеу әдістері;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несиелеу процесі,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несиелеу принциптері;</w:t>
      </w:r>
    </w:p>
    <w:p w:rsidR="00B04A5D" w:rsidRPr="00715F62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несиелік тәуекелдерді басқару.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Несиелеу  процесі  мынандай  кезеңдерді  қамтиды: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несиеге  деген  өтінішті  қарау;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несиелік  қабілетін  талдау;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несиелік келісім-шарт  жасау;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 беру;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- несиелік  мәміленің  орындалуына  бақылау  жасау.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</w:p>
    <w:p w:rsidR="00B04A5D" w:rsidRPr="001137BB" w:rsidRDefault="00B04A5D" w:rsidP="00B04A5D">
      <w:pPr>
        <w:pStyle w:val="2"/>
        <w:spacing w:after="0" w:line="240" w:lineRule="auto"/>
        <w:ind w:left="0" w:firstLine="720"/>
        <w:jc w:val="both"/>
        <w:rPr>
          <w:b/>
          <w:color w:val="000000"/>
          <w:sz w:val="28"/>
          <w:szCs w:val="28"/>
          <w:lang w:val="kk-KZ"/>
        </w:rPr>
      </w:pPr>
      <w:r w:rsidRPr="001137BB">
        <w:rPr>
          <w:b/>
          <w:color w:val="000000"/>
          <w:sz w:val="28"/>
          <w:szCs w:val="28"/>
          <w:lang w:val="kk-KZ"/>
        </w:rPr>
        <w:t>4 Неселеу әдістері және несиелік тәуекел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Неселеу әдістері – несиенің берілу және қайтарылу ерекшеліктерімен байланысты болатын банктік несиенің кәсіпорындардың қаражат айналымының шеңберіне қатынасу тәсілдері.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Банктік тәжірибеде несиелеу әдісінің үш түрі қолданылады.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- айналым бойынша несиелеу әдістері;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- қалдық бойынша несиелеу әдістері;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- айналым – қалдықтық.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Несе беруде несиелік желі деген ұғым бар. Несиелік желі – келісілген лимит негізінде белгілі бір мерзім ішінде қарыз алушыға несие беріп отыратындығы заңдастырылған, банктің қарыз алушы алдындағы міндеттемесі.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Несиелік  тәуекел -  қарыз  алушының  банктен  алған  несиесі  бойынша  қарызын  немесе  оған  есептелінген  сыйақысын  өз  уақытында  қайтара  алмауына  байланысты  банктің  зиян  шегуін  сипаттайды.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Несиелік  тәуекелді  басқару  жүйесінің  негізгі  элементтеріне  жатады: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несиелік  қызметті  ұйымдастыру;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лимиттер  белгілеу;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несиелік  ұсынысты  бағалау  және  қарыз  алушының  несиелік  қабілетін </w:t>
      </w:r>
    </w:p>
    <w:p w:rsidR="00B04A5D" w:rsidRDefault="00B04A5D" w:rsidP="00B04A5D">
      <w:pPr>
        <w:pStyle w:val="2"/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бағ</w:t>
      </w:r>
      <w:r>
        <w:rPr>
          <w:color w:val="000000"/>
          <w:sz w:val="28"/>
          <w:szCs w:val="28"/>
          <w:lang w:val="kk-KZ"/>
        </w:rPr>
        <w:t xml:space="preserve">алау;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</w:t>
      </w:r>
      <w:r w:rsidRPr="00715F62">
        <w:rPr>
          <w:color w:val="000000"/>
          <w:sz w:val="28"/>
          <w:szCs w:val="28"/>
          <w:lang w:val="kk-KZ"/>
        </w:rPr>
        <w:t xml:space="preserve">сиелік  тәуекел  деңгейіне  байланысты  несиелерге  рейтинг  қою  және  </w:t>
      </w:r>
    </w:p>
    <w:p w:rsidR="00B04A5D" w:rsidRDefault="00B04A5D" w:rsidP="00B04A5D">
      <w:pPr>
        <w:pStyle w:val="2"/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белгіленген  лимиттермен  салыстыру;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 несиелер  бойынша  мүмкін  болар  зияндарды  есепке  ала  отырып,  сыйақы</w:t>
      </w:r>
    </w:p>
    <w:p w:rsidR="00B04A5D" w:rsidRDefault="00B04A5D" w:rsidP="00B04A5D">
      <w:pPr>
        <w:pStyle w:val="2"/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мөлшерлемесін  анықтау;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 несиелік  шешімдерді  қабылдау  барысында  құзіретті  бөлу – несиелерді</w:t>
      </w:r>
    </w:p>
    <w:p w:rsidR="00B04A5D" w:rsidRDefault="00B04A5D" w:rsidP="00B04A5D">
      <w:pPr>
        <w:pStyle w:val="2"/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авторизациялау; несиелік  мониторинг;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 xml:space="preserve">несиелік  портфельді  басқару;  </w:t>
      </w:r>
    </w:p>
    <w:p w:rsidR="00B04A5D" w:rsidRDefault="00B04A5D" w:rsidP="00B04A5D">
      <w:pPr>
        <w:pStyle w:val="2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 w:rsidRPr="00715F62">
        <w:rPr>
          <w:color w:val="000000"/>
          <w:sz w:val="28"/>
          <w:szCs w:val="28"/>
          <w:lang w:val="kk-KZ"/>
        </w:rPr>
        <w:t>проблемалық  несиелерді  қалпына  келтіру.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Несиелерді авторизациялау – несиелік тәуекелді төмендету мақсатында жүргізілетін анықтамалар және текерулер процесі.</w:t>
      </w:r>
    </w:p>
    <w:p w:rsidR="00B04A5D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Несиелік мониторинг – несие бойынша мәселе туындай қалған жағдайда, қарыз алушының несиелік қабілетінің өзгерісін қадағалап отыруға байланысты шаралар жүйесі.</w:t>
      </w:r>
    </w:p>
    <w:p w:rsidR="00B04A5D" w:rsidRPr="00715F62" w:rsidRDefault="00B04A5D" w:rsidP="00B04A5D">
      <w:pPr>
        <w:pStyle w:val="2"/>
        <w:spacing w:after="0" w:line="240" w:lineRule="auto"/>
        <w:ind w:left="0"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Несиелік протфельді басқару – бұл банк қабылдауға дайын болып отырған тәуекел түрлерінің барлығын айқындауды және олардың ең жоғарғы жететін деңгейін анықтауды талап ететін жоғарғы жетекшілер қызметі болып табылады.</w:t>
      </w:r>
    </w:p>
    <w:p w:rsidR="004E5377" w:rsidRPr="00B04A5D" w:rsidRDefault="004E5377" w:rsidP="00B04A5D">
      <w:pPr>
        <w:rPr>
          <w:lang w:val="kk-KZ"/>
        </w:rPr>
      </w:pPr>
    </w:p>
    <w:sectPr w:rsidR="004E5377" w:rsidRPr="00B04A5D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A7303C"/>
    <w:multiLevelType w:val="hybridMultilevel"/>
    <w:tmpl w:val="342AAEFC"/>
    <w:lvl w:ilvl="0" w:tplc="BBF4179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4A5D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993AA5"/>
    <w:rsid w:val="00B04A5D"/>
    <w:rsid w:val="00C12637"/>
    <w:rsid w:val="00CD1385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A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B04A5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04A5D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">
    <w:name w:val="Body Text Indent 2"/>
    <w:basedOn w:val="a"/>
    <w:link w:val="20"/>
    <w:rsid w:val="00B04A5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04A5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857</Words>
  <Characters>4890</Characters>
  <Application>Microsoft Office Word</Application>
  <DocSecurity>0</DocSecurity>
  <Lines>40</Lines>
  <Paragraphs>11</Paragraphs>
  <ScaleCrop>false</ScaleCrop>
  <Company>WolfishLair</Company>
  <LinksUpToDate>false</LinksUpToDate>
  <CharactersWithSpaces>5736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2019-09-25T15:39:00Z</dcterms:created>
  <dcterms:modified xsi:type="dcterms:W3CDTF">2019-09-25T15:40:00Z</dcterms:modified>
</cp:coreProperties>
</file>